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A290" w14:textId="7C8E0164" w:rsidR="00E27DCC" w:rsidRDefault="005E1DF0">
      <w:pPr>
        <w:rPr>
          <w:sz w:val="24"/>
          <w:szCs w:val="24"/>
        </w:rPr>
      </w:pPr>
      <w:r>
        <w:rPr>
          <w:sz w:val="24"/>
          <w:szCs w:val="24"/>
        </w:rPr>
        <w:t xml:space="preserve">Stwierdziliśmy u Pani/ Pana cechy </w:t>
      </w:r>
      <w:r w:rsidRPr="00CF693A">
        <w:rPr>
          <w:b/>
          <w:bCs/>
          <w:sz w:val="24"/>
          <w:szCs w:val="24"/>
        </w:rPr>
        <w:t>c</w:t>
      </w:r>
      <w:r w:rsidR="00723408" w:rsidRPr="00CF693A">
        <w:rPr>
          <w:b/>
          <w:bCs/>
          <w:sz w:val="24"/>
          <w:szCs w:val="24"/>
        </w:rPr>
        <w:t>ukrzycow</w:t>
      </w:r>
      <w:r w:rsidRPr="00CF693A">
        <w:rPr>
          <w:b/>
          <w:bCs/>
          <w:sz w:val="24"/>
          <w:szCs w:val="24"/>
        </w:rPr>
        <w:t>ej</w:t>
      </w:r>
      <w:r w:rsidR="00723408" w:rsidRPr="00CF693A">
        <w:rPr>
          <w:b/>
          <w:bCs/>
          <w:sz w:val="24"/>
          <w:szCs w:val="24"/>
        </w:rPr>
        <w:t xml:space="preserve"> chorob</w:t>
      </w:r>
      <w:r w:rsidRPr="00CF693A">
        <w:rPr>
          <w:b/>
          <w:bCs/>
          <w:sz w:val="24"/>
          <w:szCs w:val="24"/>
        </w:rPr>
        <w:t>y oczu</w:t>
      </w:r>
      <w:r w:rsidR="00723408" w:rsidRPr="00723408">
        <w:rPr>
          <w:sz w:val="24"/>
          <w:szCs w:val="24"/>
        </w:rPr>
        <w:t>.</w:t>
      </w:r>
    </w:p>
    <w:p w14:paraId="424B906D" w14:textId="0EE25D03" w:rsidR="00CF693A" w:rsidRPr="00723408" w:rsidRDefault="00CF693A">
      <w:pPr>
        <w:rPr>
          <w:sz w:val="24"/>
          <w:szCs w:val="24"/>
        </w:rPr>
      </w:pPr>
      <w:r>
        <w:rPr>
          <w:sz w:val="24"/>
          <w:szCs w:val="24"/>
        </w:rPr>
        <w:t xml:space="preserve">Może ona przebiegać w różny sposób, </w:t>
      </w:r>
      <w:r w:rsidR="0047607F">
        <w:rPr>
          <w:sz w:val="24"/>
          <w:szCs w:val="24"/>
        </w:rPr>
        <w:t>wynikający z</w:t>
      </w:r>
      <w:r>
        <w:rPr>
          <w:sz w:val="24"/>
          <w:szCs w:val="24"/>
        </w:rPr>
        <w:t xml:space="preserve"> leczenia cukrzycy, leczenia okulistycznego ale przede wszystkim od ZMIAN w sposobie życia, które zależą </w:t>
      </w:r>
      <w:r w:rsidRPr="0047607F">
        <w:rPr>
          <w:b/>
          <w:bCs/>
          <w:sz w:val="24"/>
          <w:szCs w:val="24"/>
        </w:rPr>
        <w:t>wyłącznie</w:t>
      </w:r>
      <w:r>
        <w:rPr>
          <w:sz w:val="24"/>
          <w:szCs w:val="24"/>
        </w:rPr>
        <w:t xml:space="preserve"> od Pani/Pana. Te zmiany to wzięcie </w:t>
      </w:r>
      <w:r w:rsidRPr="00CF693A">
        <w:rPr>
          <w:b/>
          <w:bCs/>
          <w:sz w:val="24"/>
          <w:szCs w:val="24"/>
        </w:rPr>
        <w:t xml:space="preserve">odpowiedzialności </w:t>
      </w:r>
      <w:r>
        <w:rPr>
          <w:sz w:val="24"/>
          <w:szCs w:val="24"/>
        </w:rPr>
        <w:t xml:space="preserve">za proces zdrowienia, w którym chętnie pomożemy . Stąd te kilka wskazówek. </w:t>
      </w:r>
    </w:p>
    <w:p w14:paraId="5EEFDFBD" w14:textId="076FC67D" w:rsidR="00723408" w:rsidRPr="00CF693A" w:rsidRDefault="00CF693A" w:rsidP="00CF693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Cukrzyca</w:t>
      </w:r>
    </w:p>
    <w:p w14:paraId="017F5CC3" w14:textId="77777777" w:rsidR="00CF693A" w:rsidRDefault="00723408">
      <w:pPr>
        <w:rPr>
          <w:sz w:val="24"/>
          <w:szCs w:val="24"/>
        </w:rPr>
      </w:pPr>
      <w:r>
        <w:rPr>
          <w:sz w:val="24"/>
          <w:szCs w:val="24"/>
        </w:rPr>
        <w:t xml:space="preserve">jest prawdziwą epidemią XXI wieku. Obecnie w Polsce </w:t>
      </w:r>
      <w:r w:rsidR="00CF693A">
        <w:rPr>
          <w:sz w:val="24"/>
          <w:szCs w:val="24"/>
        </w:rPr>
        <w:t xml:space="preserve">choruje na cukrzycę </w:t>
      </w:r>
      <w:r>
        <w:rPr>
          <w:sz w:val="24"/>
          <w:szCs w:val="24"/>
        </w:rPr>
        <w:t xml:space="preserve">około 3 milionów </w:t>
      </w:r>
      <w:r w:rsidR="00CF693A">
        <w:rPr>
          <w:sz w:val="24"/>
          <w:szCs w:val="24"/>
        </w:rPr>
        <w:t>osób</w:t>
      </w:r>
      <w:r>
        <w:rPr>
          <w:sz w:val="24"/>
          <w:szCs w:val="24"/>
        </w:rPr>
        <w:t xml:space="preserve">( 9,1% populacji). </w:t>
      </w:r>
    </w:p>
    <w:p w14:paraId="3367C6D6" w14:textId="77777777" w:rsidR="00CF693A" w:rsidRDefault="00845DC2">
      <w:pPr>
        <w:rPr>
          <w:sz w:val="24"/>
          <w:szCs w:val="24"/>
        </w:rPr>
      </w:pPr>
      <w:r>
        <w:rPr>
          <w:sz w:val="24"/>
          <w:szCs w:val="24"/>
        </w:rPr>
        <w:t xml:space="preserve">Cukrzyca typu 1 związana jest ze zniszczeniem komórek trzustki produkujących insulinę i z wynikającym z tego wysokim poziomem glikemii we krwi. </w:t>
      </w:r>
    </w:p>
    <w:p w14:paraId="70559FB8" w14:textId="32276FC7" w:rsidR="00CF693A" w:rsidRDefault="00CF693A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98306C">
        <w:rPr>
          <w:sz w:val="24"/>
          <w:szCs w:val="24"/>
        </w:rPr>
        <w:t xml:space="preserve">ukrzyca typu 2 </w:t>
      </w:r>
      <w:r>
        <w:rPr>
          <w:sz w:val="24"/>
          <w:szCs w:val="24"/>
        </w:rPr>
        <w:t xml:space="preserve">( 90-95% przypadków) </w:t>
      </w:r>
      <w:r w:rsidR="0098306C">
        <w:rPr>
          <w:sz w:val="24"/>
          <w:szCs w:val="24"/>
        </w:rPr>
        <w:t>związana jest początkowo z prawidłową ilością krążącej we krwi insuliny, ale z insulinoopornością tkanek na jej działanie. Roś</w:t>
      </w:r>
      <w:r w:rsidR="00D93B57">
        <w:rPr>
          <w:sz w:val="24"/>
          <w:szCs w:val="24"/>
        </w:rPr>
        <w:t>n</w:t>
      </w:r>
      <w:r w:rsidR="0098306C">
        <w:rPr>
          <w:sz w:val="24"/>
          <w:szCs w:val="24"/>
        </w:rPr>
        <w:t>ie poziom cukr</w:t>
      </w:r>
      <w:r w:rsidR="00D93B57">
        <w:rPr>
          <w:sz w:val="24"/>
          <w:szCs w:val="24"/>
        </w:rPr>
        <w:t>u</w:t>
      </w:r>
      <w:r w:rsidR="0098306C">
        <w:rPr>
          <w:sz w:val="24"/>
          <w:szCs w:val="24"/>
        </w:rPr>
        <w:t xml:space="preserve"> we krwi a w kolejnych etapach spada i ilość produkowanej insuliny.</w:t>
      </w:r>
      <w:r w:rsidR="00D93B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Proces chorobowy </w:t>
      </w:r>
      <w:r w:rsidR="0047607F">
        <w:rPr>
          <w:sz w:val="24"/>
          <w:szCs w:val="24"/>
        </w:rPr>
        <w:t xml:space="preserve">w tym wypadku </w:t>
      </w:r>
      <w:r>
        <w:rPr>
          <w:sz w:val="24"/>
          <w:szCs w:val="24"/>
        </w:rPr>
        <w:t>zależy przede wszystkim od stylu życia, a zwłaszcza diety.</w:t>
      </w:r>
    </w:p>
    <w:p w14:paraId="17FB0844" w14:textId="50671CFA" w:rsidR="00D93B57" w:rsidRPr="00CF693A" w:rsidRDefault="00D93B57" w:rsidP="00CF693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F693A">
        <w:rPr>
          <w:sz w:val="24"/>
          <w:szCs w:val="24"/>
        </w:rPr>
        <w:t>Cukrzycowa choroba oczu</w:t>
      </w:r>
    </w:p>
    <w:p w14:paraId="5CDD9E68" w14:textId="49C33E55" w:rsidR="00CF693A" w:rsidRDefault="00641BF8">
      <w:pPr>
        <w:rPr>
          <w:sz w:val="24"/>
          <w:szCs w:val="24"/>
        </w:rPr>
      </w:pPr>
      <w:r>
        <w:rPr>
          <w:sz w:val="24"/>
          <w:szCs w:val="24"/>
        </w:rPr>
        <w:t>Cukrzycowa choroba oczu może dotknąć każdej ich struktury, zarówno powierzchni oka, soczewki, błony naczyniowej czy siatkówki.</w:t>
      </w:r>
      <w:r w:rsidR="00CF693A">
        <w:rPr>
          <w:sz w:val="24"/>
          <w:szCs w:val="24"/>
        </w:rPr>
        <w:t xml:space="preserve"> Dokładny opis znajduje się TU:. W</w:t>
      </w:r>
      <w:r>
        <w:rPr>
          <w:sz w:val="24"/>
          <w:szCs w:val="24"/>
        </w:rPr>
        <w:t xml:space="preserve"> przypadku cukrzycy typu 1 na tzw. retinopatię cukrzycową zachoruje w efekcie 40% osób, a przy cukrzycy typu 2 - 20% osób. W efekcie cukrzyca jest jedną z najczęstszych przyczyn ślepoty</w:t>
      </w:r>
      <w:r w:rsidR="0047607F">
        <w:rPr>
          <w:sz w:val="24"/>
          <w:szCs w:val="24"/>
        </w:rPr>
        <w:t xml:space="preserve">, która </w:t>
      </w:r>
      <w:r w:rsidR="00CF693A">
        <w:rPr>
          <w:sz w:val="24"/>
          <w:szCs w:val="24"/>
        </w:rPr>
        <w:t>jednak</w:t>
      </w:r>
      <w:r w:rsidR="0047607F">
        <w:rPr>
          <w:sz w:val="24"/>
          <w:szCs w:val="24"/>
        </w:rPr>
        <w:t xml:space="preserve"> nie musi</w:t>
      </w:r>
      <w:r w:rsidR="00CF693A">
        <w:rPr>
          <w:sz w:val="24"/>
          <w:szCs w:val="24"/>
        </w:rPr>
        <w:t xml:space="preserve"> dotyczyć Pani/ Pana!!!</w:t>
      </w:r>
    </w:p>
    <w:p w14:paraId="5D83DF25" w14:textId="703E681F" w:rsidR="0047607F" w:rsidRDefault="00CF693A" w:rsidP="00653CF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Jakie zmiany wprowadzić od dziś?( profil</w:t>
      </w:r>
      <w:r w:rsidR="00E86E7B" w:rsidRPr="00CF693A">
        <w:rPr>
          <w:sz w:val="24"/>
          <w:szCs w:val="24"/>
        </w:rPr>
        <w:t>aktyka cukrzycy i zmian cukrzycowych</w:t>
      </w:r>
      <w:r>
        <w:rPr>
          <w:sz w:val="24"/>
          <w:szCs w:val="24"/>
        </w:rPr>
        <w:t>)</w:t>
      </w:r>
    </w:p>
    <w:p w14:paraId="1773DAEC" w14:textId="77777777" w:rsidR="000018A5" w:rsidRPr="00653CF3" w:rsidRDefault="000018A5" w:rsidP="000018A5">
      <w:pPr>
        <w:pStyle w:val="Akapitzlist"/>
        <w:rPr>
          <w:sz w:val="24"/>
          <w:szCs w:val="24"/>
        </w:rPr>
      </w:pPr>
    </w:p>
    <w:p w14:paraId="2DB68C87" w14:textId="283F786E" w:rsidR="00CF693A" w:rsidRDefault="00CF693A" w:rsidP="00CF69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Podstawą jest</w:t>
      </w:r>
      <w:r w:rsidRPr="00F80E92">
        <w:rPr>
          <w:sz w:val="24"/>
          <w:szCs w:val="24"/>
        </w:rPr>
        <w:t xml:space="preserve"> </w:t>
      </w:r>
      <w:r w:rsidRPr="00653CF3">
        <w:rPr>
          <w:b/>
          <w:bCs/>
          <w:sz w:val="24"/>
          <w:szCs w:val="24"/>
        </w:rPr>
        <w:t>kontrola</w:t>
      </w:r>
      <w:r w:rsidRPr="00F80E92">
        <w:rPr>
          <w:sz w:val="24"/>
          <w:szCs w:val="24"/>
        </w:rPr>
        <w:t xml:space="preserve"> glikemii</w:t>
      </w:r>
      <w:r>
        <w:rPr>
          <w:sz w:val="24"/>
          <w:szCs w:val="24"/>
        </w:rPr>
        <w:t xml:space="preserve"> (</w:t>
      </w:r>
      <w:r w:rsidRPr="00F80E92">
        <w:rPr>
          <w:sz w:val="24"/>
          <w:szCs w:val="24"/>
        </w:rPr>
        <w:t>HbA1C poniżej 6,1%</w:t>
      </w:r>
      <w:r w:rsidR="0047607F">
        <w:rPr>
          <w:sz w:val="24"/>
          <w:szCs w:val="24"/>
        </w:rPr>
        <w:t>),</w:t>
      </w:r>
      <w:r w:rsidRPr="00F80E92">
        <w:rPr>
          <w:sz w:val="24"/>
          <w:szCs w:val="24"/>
        </w:rPr>
        <w:t xml:space="preserve"> ciśnienia tętniczego,  lipidogramu</w:t>
      </w:r>
      <w:r>
        <w:rPr>
          <w:sz w:val="24"/>
          <w:szCs w:val="24"/>
        </w:rPr>
        <w:t>, czyli poziomu cholesterolu, trójglicerydów oraz właściwego stosunku między tzw. HDL i LDL.</w:t>
      </w:r>
      <w:r>
        <w:rPr>
          <w:sz w:val="24"/>
          <w:szCs w:val="24"/>
        </w:rPr>
        <w:t xml:space="preserve"> Tym zajmuje się diabetolog lub/i lekarz rodzinny</w:t>
      </w:r>
      <w:r w:rsidR="0047607F">
        <w:rPr>
          <w:sz w:val="24"/>
          <w:szCs w:val="24"/>
        </w:rPr>
        <w:t>.</w:t>
      </w:r>
    </w:p>
    <w:p w14:paraId="0676F539" w14:textId="6E89A386" w:rsidR="00CF693A" w:rsidRDefault="00653CF3" w:rsidP="00CF69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Warto przemyśleć to co mogło doprowadzić do choroby i zadbać o nowy, </w:t>
      </w:r>
      <w:r w:rsidR="00CF693A" w:rsidRPr="00F80E92">
        <w:rPr>
          <w:sz w:val="24"/>
          <w:szCs w:val="24"/>
        </w:rPr>
        <w:t>zdrow</w:t>
      </w:r>
      <w:r w:rsidR="00CF693A">
        <w:rPr>
          <w:sz w:val="24"/>
          <w:szCs w:val="24"/>
        </w:rPr>
        <w:t>y</w:t>
      </w:r>
      <w:r w:rsidR="00CF693A" w:rsidRPr="00F80E92">
        <w:rPr>
          <w:sz w:val="24"/>
          <w:szCs w:val="24"/>
        </w:rPr>
        <w:t xml:space="preserve"> styl życia</w:t>
      </w:r>
      <w:r w:rsidR="00CF693A">
        <w:rPr>
          <w:sz w:val="24"/>
          <w:szCs w:val="24"/>
        </w:rPr>
        <w:t>,</w:t>
      </w:r>
      <w:r w:rsidR="00CF693A" w:rsidRPr="00F80E92">
        <w:rPr>
          <w:sz w:val="24"/>
          <w:szCs w:val="24"/>
        </w:rPr>
        <w:t xml:space="preserve"> walk</w:t>
      </w:r>
      <w:r>
        <w:rPr>
          <w:sz w:val="24"/>
          <w:szCs w:val="24"/>
        </w:rPr>
        <w:t>ę</w:t>
      </w:r>
      <w:r w:rsidR="00CF693A" w:rsidRPr="00F80E92">
        <w:rPr>
          <w:sz w:val="24"/>
          <w:szCs w:val="24"/>
        </w:rPr>
        <w:t xml:space="preserve"> z otyłością i nadwagą</w:t>
      </w:r>
      <w:r w:rsidR="00CF693A">
        <w:rPr>
          <w:sz w:val="24"/>
          <w:szCs w:val="24"/>
        </w:rPr>
        <w:t>. To przede wszystkim właściwa</w:t>
      </w:r>
      <w:r w:rsidR="00CF693A" w:rsidRPr="0047607F">
        <w:rPr>
          <w:b/>
          <w:bCs/>
          <w:sz w:val="24"/>
          <w:szCs w:val="24"/>
        </w:rPr>
        <w:t xml:space="preserve"> dieta</w:t>
      </w:r>
      <w:r w:rsidR="00CF693A">
        <w:rPr>
          <w:sz w:val="24"/>
          <w:szCs w:val="24"/>
        </w:rPr>
        <w:t xml:space="preserve"> i systematyczny, codzienny </w:t>
      </w:r>
      <w:r w:rsidR="00CF693A" w:rsidRPr="0047607F">
        <w:rPr>
          <w:b/>
          <w:bCs/>
          <w:sz w:val="24"/>
          <w:szCs w:val="24"/>
        </w:rPr>
        <w:t>ruch</w:t>
      </w:r>
      <w:r w:rsidR="0047607F">
        <w:rPr>
          <w:sz w:val="24"/>
          <w:szCs w:val="24"/>
        </w:rPr>
        <w:t>. To także rezygnacja z używek, palenia papierosów, spożywania alkoholu. Jeśli potrzebuje Pani/Pan wsparcia w tym zakresie proponujemy konsultację z naszym diabetologiem.</w:t>
      </w:r>
    </w:p>
    <w:p w14:paraId="6B95FF20" w14:textId="518FC3C1" w:rsidR="0047607F" w:rsidRDefault="0047607F" w:rsidP="00CF693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Choroba </w:t>
      </w:r>
      <w:r w:rsidR="00653CF3">
        <w:rPr>
          <w:sz w:val="24"/>
          <w:szCs w:val="24"/>
        </w:rPr>
        <w:t>wywołuje</w:t>
      </w:r>
      <w:r>
        <w:rPr>
          <w:sz w:val="24"/>
          <w:szCs w:val="24"/>
        </w:rPr>
        <w:t xml:space="preserve"> </w:t>
      </w:r>
      <w:r w:rsidRPr="00653CF3">
        <w:rPr>
          <w:b/>
          <w:bCs/>
          <w:sz w:val="24"/>
          <w:szCs w:val="24"/>
        </w:rPr>
        <w:t>stres</w:t>
      </w:r>
      <w:r w:rsidR="00653CF3">
        <w:rPr>
          <w:sz w:val="24"/>
          <w:szCs w:val="24"/>
        </w:rPr>
        <w:t>, to naturalne</w:t>
      </w:r>
      <w:r>
        <w:rPr>
          <w:sz w:val="24"/>
          <w:szCs w:val="24"/>
        </w:rPr>
        <w:t xml:space="preserve">. </w:t>
      </w:r>
      <w:r w:rsidR="00653CF3">
        <w:rPr>
          <w:sz w:val="24"/>
          <w:szCs w:val="24"/>
        </w:rPr>
        <w:t>Z drugiej strony s</w:t>
      </w:r>
      <w:r>
        <w:rPr>
          <w:sz w:val="24"/>
          <w:szCs w:val="24"/>
        </w:rPr>
        <w:t xml:space="preserve">tres przyczynia się do nasilenia objawów choroby. Dlatego też warto się nim zająć. Samemu za pomocą technik relaksacyjnych, ćwiczeń oddechowych lub/i z pomocą psychologa zajmującego się takimi tematami. Link znajdziesz TU:. </w:t>
      </w:r>
    </w:p>
    <w:p w14:paraId="521011CB" w14:textId="0490209A" w:rsidR="0047607F" w:rsidRDefault="0047607F" w:rsidP="00CF693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7607F">
        <w:rPr>
          <w:b/>
          <w:bCs/>
          <w:sz w:val="24"/>
          <w:szCs w:val="24"/>
        </w:rPr>
        <w:t>regularne kontrole okulistyczne.</w:t>
      </w:r>
      <w:r>
        <w:rPr>
          <w:sz w:val="24"/>
          <w:szCs w:val="24"/>
        </w:rPr>
        <w:t xml:space="preserve"> W przypadku cukrzycy BEZ zmian w obrębie oczu- co rok. W przypadku ich stwierdzenia- co pół roku lub częściej jeśli wymaga tego stopień nasilenia zmian. W czasie takich kontroli wykonywane jest najczęściej badanie OCT (optycznej tomografii siatkówki).</w:t>
      </w:r>
    </w:p>
    <w:p w14:paraId="54FA7F41" w14:textId="48DAC786" w:rsidR="00653CF3" w:rsidRPr="00653CF3" w:rsidRDefault="00653CF3" w:rsidP="00653C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Zapraszamy do Centrum Medycznego BESKIDMED, by sumiennie kontrolować stan oczu i sprzyjać jej opanowaniu.</w:t>
      </w:r>
      <w:r w:rsidR="000018A5">
        <w:rPr>
          <w:sz w:val="24"/>
          <w:szCs w:val="24"/>
        </w:rPr>
        <w:t xml:space="preserve"> A jeśli potrzebuje Pani/ Pan więcej informacji na temat tej choroby, to można je znaleźć w książce autorstwa dr Agaty Plech „Okiem szeroko otwartym na zdrowie.”</w:t>
      </w:r>
    </w:p>
    <w:sectPr w:rsidR="00653CF3" w:rsidRPr="0065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B4C93"/>
    <w:multiLevelType w:val="hybridMultilevel"/>
    <w:tmpl w:val="B0A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720C1"/>
    <w:multiLevelType w:val="hybridMultilevel"/>
    <w:tmpl w:val="6570E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90541">
    <w:abstractNumId w:val="0"/>
  </w:num>
  <w:num w:numId="2" w16cid:durableId="83106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08"/>
    <w:rsid w:val="000018A5"/>
    <w:rsid w:val="0025233D"/>
    <w:rsid w:val="0047607F"/>
    <w:rsid w:val="004E7BAB"/>
    <w:rsid w:val="005E1DF0"/>
    <w:rsid w:val="00605368"/>
    <w:rsid w:val="00641BF8"/>
    <w:rsid w:val="00653CF3"/>
    <w:rsid w:val="00723408"/>
    <w:rsid w:val="00745B0F"/>
    <w:rsid w:val="00845DC2"/>
    <w:rsid w:val="0098306C"/>
    <w:rsid w:val="00C6445A"/>
    <w:rsid w:val="00CB1A50"/>
    <w:rsid w:val="00CF693A"/>
    <w:rsid w:val="00D83E47"/>
    <w:rsid w:val="00D93B57"/>
    <w:rsid w:val="00E2090F"/>
    <w:rsid w:val="00E27DCC"/>
    <w:rsid w:val="00E86E7B"/>
    <w:rsid w:val="00F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873C"/>
  <w15:chartTrackingRefBased/>
  <w15:docId w15:val="{971AF9A3-EDB4-4ED7-937C-8DBFA21E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Plech</dc:creator>
  <cp:keywords/>
  <dc:description/>
  <cp:lastModifiedBy>Agata Plech</cp:lastModifiedBy>
  <cp:revision>4</cp:revision>
  <dcterms:created xsi:type="dcterms:W3CDTF">2024-05-03T06:18:00Z</dcterms:created>
  <dcterms:modified xsi:type="dcterms:W3CDTF">2024-05-03T06:51:00Z</dcterms:modified>
</cp:coreProperties>
</file>