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FE6A8" w14:textId="77777777" w:rsidR="00C035BF" w:rsidRDefault="00C035BF"/>
    <w:p w14:paraId="672AB21A" w14:textId="640F366F" w:rsidR="00C035BF" w:rsidRPr="00C035BF" w:rsidRDefault="00C035BF" w:rsidP="00C035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35BF">
        <w:rPr>
          <w:rFonts w:ascii="Times New Roman" w:hAnsi="Times New Roman" w:cs="Times New Roman"/>
          <w:sz w:val="24"/>
          <w:szCs w:val="24"/>
        </w:rPr>
        <w:t xml:space="preserve">Cierpi Pan/ Pani na </w:t>
      </w:r>
      <w:r w:rsidRPr="00C035BF">
        <w:rPr>
          <w:rFonts w:ascii="Times New Roman" w:hAnsi="Times New Roman" w:cs="Times New Roman"/>
          <w:b/>
          <w:bCs/>
          <w:sz w:val="24"/>
          <w:szCs w:val="24"/>
        </w:rPr>
        <w:t>zespół suchego oka</w:t>
      </w:r>
      <w:r w:rsidRPr="00C035BF">
        <w:rPr>
          <w:rFonts w:ascii="Times New Roman" w:hAnsi="Times New Roman" w:cs="Times New Roman"/>
          <w:sz w:val="24"/>
          <w:szCs w:val="24"/>
        </w:rPr>
        <w:t>, przewleką dolegliwość powierzchni oczu</w:t>
      </w:r>
      <w:r>
        <w:rPr>
          <w:rFonts w:ascii="Times New Roman" w:hAnsi="Times New Roman" w:cs="Times New Roman"/>
          <w:sz w:val="24"/>
          <w:szCs w:val="24"/>
        </w:rPr>
        <w:t>, która może jednak mieć zmienne natężenie</w:t>
      </w:r>
      <w:r w:rsidRPr="00C035BF">
        <w:rPr>
          <w:rFonts w:ascii="Times New Roman" w:hAnsi="Times New Roman" w:cs="Times New Roman"/>
          <w:sz w:val="24"/>
          <w:szCs w:val="24"/>
        </w:rPr>
        <w:t>. Zrozumienie istoty choroby może pomóc ją opanować, dlatego też przygotowałam do pobrania tych kilka informacji.</w:t>
      </w:r>
    </w:p>
    <w:p w14:paraId="6A7389C1" w14:textId="77777777" w:rsidR="00C035BF" w:rsidRDefault="00C035BF" w:rsidP="00C035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35BF">
        <w:rPr>
          <w:rFonts w:ascii="Times New Roman" w:hAnsi="Times New Roman" w:cs="Times New Roman"/>
          <w:b/>
          <w:bCs/>
          <w:sz w:val="24"/>
          <w:szCs w:val="24"/>
        </w:rPr>
        <w:t>Zespół suchego oka</w:t>
      </w:r>
      <w:r w:rsidRPr="00C035BF">
        <w:rPr>
          <w:rFonts w:ascii="Times New Roman" w:hAnsi="Times New Roman" w:cs="Times New Roman"/>
          <w:sz w:val="24"/>
          <w:szCs w:val="24"/>
        </w:rPr>
        <w:t xml:space="preserve"> to grupa schorzeń, w przebiegu których dochodzi do nieprawidłowego nawilżania powierzchni oka przez film łzowy. Może to być spowodowane jego nieprawidłowym składem lub nadmiernym parowaniem. Efektem tych zaburzeń jest wysychanie rogówki i spojówki. </w:t>
      </w:r>
    </w:p>
    <w:p w14:paraId="31437389" w14:textId="77777777" w:rsidR="00C035BF" w:rsidRDefault="00C035BF" w:rsidP="00C035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35BF">
        <w:rPr>
          <w:rFonts w:ascii="Times New Roman" w:hAnsi="Times New Roman" w:cs="Times New Roman"/>
          <w:sz w:val="24"/>
          <w:szCs w:val="24"/>
        </w:rPr>
        <w:t>Zespół suchego oka występuje często, u około 20%</w:t>
      </w:r>
      <w:r>
        <w:rPr>
          <w:rFonts w:ascii="Times New Roman" w:hAnsi="Times New Roman" w:cs="Times New Roman"/>
          <w:sz w:val="24"/>
          <w:szCs w:val="24"/>
        </w:rPr>
        <w:t>- a z wiekiem nawet 55%</w:t>
      </w:r>
      <w:r w:rsidRPr="00C035BF">
        <w:rPr>
          <w:rFonts w:ascii="Times New Roman" w:hAnsi="Times New Roman" w:cs="Times New Roman"/>
          <w:sz w:val="24"/>
          <w:szCs w:val="24"/>
        </w:rPr>
        <w:t xml:space="preserve"> dorosłych osób. Częściej stwierdza się go u kobiet w okresie menopauzy, w innych chorobach ( np.</w:t>
      </w:r>
      <w:r>
        <w:rPr>
          <w:rFonts w:ascii="Times New Roman" w:hAnsi="Times New Roman" w:cs="Times New Roman"/>
          <w:sz w:val="24"/>
          <w:szCs w:val="24"/>
        </w:rPr>
        <w:t xml:space="preserve"> cukrzycy oraz</w:t>
      </w:r>
      <w:r w:rsidRPr="00C035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tych o podłożu reumatycznym, np. w </w:t>
      </w:r>
      <w:r w:rsidRPr="00C035BF">
        <w:rPr>
          <w:rFonts w:ascii="Times New Roman" w:hAnsi="Times New Roman" w:cs="Times New Roman"/>
          <w:sz w:val="24"/>
          <w:szCs w:val="24"/>
        </w:rPr>
        <w:t>zesp</w:t>
      </w:r>
      <w:r>
        <w:rPr>
          <w:rFonts w:ascii="Times New Roman" w:hAnsi="Times New Roman" w:cs="Times New Roman"/>
          <w:sz w:val="24"/>
          <w:szCs w:val="24"/>
        </w:rPr>
        <w:t>ole</w:t>
      </w:r>
      <w:r w:rsidRPr="00C035BF">
        <w:rPr>
          <w:rFonts w:ascii="Times New Roman" w:hAnsi="Times New Roman" w:cs="Times New Roman"/>
          <w:sz w:val="24"/>
          <w:szCs w:val="24"/>
        </w:rPr>
        <w:t xml:space="preserve"> Sjögrena), może występować po laserowych zabiegach refrakcyjnych rogówki, stosowaniu ogólnym i miejscowym różnych leków oraz u palaczy tytoniu. </w:t>
      </w:r>
    </w:p>
    <w:p w14:paraId="73359210" w14:textId="6AECDD8F" w:rsidR="00C035BF" w:rsidRDefault="00C035BF" w:rsidP="00C035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35BF">
        <w:rPr>
          <w:rFonts w:ascii="Times New Roman" w:hAnsi="Times New Roman" w:cs="Times New Roman"/>
          <w:sz w:val="24"/>
          <w:szCs w:val="24"/>
        </w:rPr>
        <w:t>Najczęstsze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</w:t>
      </w:r>
      <w:r w:rsidRPr="00C035BF">
        <w:rPr>
          <w:rFonts w:ascii="Times New Roman" w:hAnsi="Times New Roman" w:cs="Times New Roman"/>
          <w:b/>
          <w:bCs/>
          <w:sz w:val="24"/>
          <w:szCs w:val="24"/>
        </w:rPr>
        <w:t>bjawy zespołu suchego oka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Pr="00C035B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4AF48B9" w14:textId="77777777" w:rsidR="00C035BF" w:rsidRDefault="00C035BF" w:rsidP="00C035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35BF">
        <w:rPr>
          <w:rFonts w:ascii="Times New Roman" w:hAnsi="Times New Roman" w:cs="Times New Roman"/>
          <w:sz w:val="24"/>
          <w:szCs w:val="24"/>
        </w:rPr>
        <w:t xml:space="preserve">– pieczenie oczu, </w:t>
      </w:r>
    </w:p>
    <w:p w14:paraId="6C4BAE31" w14:textId="77777777" w:rsidR="00C035BF" w:rsidRDefault="00C035BF" w:rsidP="00C035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35BF">
        <w:rPr>
          <w:rFonts w:ascii="Times New Roman" w:hAnsi="Times New Roman" w:cs="Times New Roman"/>
          <w:sz w:val="24"/>
          <w:szCs w:val="24"/>
        </w:rPr>
        <w:t xml:space="preserve">– uczucie piasku pod powiekami, </w:t>
      </w:r>
    </w:p>
    <w:p w14:paraId="2F2350F5" w14:textId="77777777" w:rsidR="00C035BF" w:rsidRDefault="00C035BF" w:rsidP="00C035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35BF">
        <w:rPr>
          <w:rFonts w:ascii="Times New Roman" w:hAnsi="Times New Roman" w:cs="Times New Roman"/>
          <w:sz w:val="24"/>
          <w:szCs w:val="24"/>
        </w:rPr>
        <w:t>– zmęczenie oczu,</w:t>
      </w:r>
    </w:p>
    <w:p w14:paraId="19A94F0D" w14:textId="77777777" w:rsidR="00C035BF" w:rsidRDefault="00C035BF" w:rsidP="00C035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35BF">
        <w:rPr>
          <w:rFonts w:ascii="Times New Roman" w:hAnsi="Times New Roman" w:cs="Times New Roman"/>
          <w:sz w:val="24"/>
          <w:szCs w:val="24"/>
        </w:rPr>
        <w:t>– przekrwienie oczu,</w:t>
      </w:r>
    </w:p>
    <w:p w14:paraId="361E1F3B" w14:textId="77777777" w:rsidR="00C035BF" w:rsidRDefault="00C035BF" w:rsidP="00C035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35BF">
        <w:rPr>
          <w:rFonts w:ascii="Times New Roman" w:hAnsi="Times New Roman" w:cs="Times New Roman"/>
          <w:sz w:val="24"/>
          <w:szCs w:val="24"/>
        </w:rPr>
        <w:t xml:space="preserve">– czasami uczucie suchości, czasem nadmierne łzawienie. </w:t>
      </w:r>
    </w:p>
    <w:p w14:paraId="490B24EA" w14:textId="77777777" w:rsidR="00C035BF" w:rsidRDefault="00C035BF" w:rsidP="00C035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35BF">
        <w:rPr>
          <w:rFonts w:ascii="Times New Roman" w:hAnsi="Times New Roman" w:cs="Times New Roman"/>
          <w:sz w:val="24"/>
          <w:szCs w:val="24"/>
        </w:rPr>
        <w:t xml:space="preserve">Objawy choroby nasilają się zimą (z powodu działania centralnego ogrzewania lub zimnego powietrza), w suchym, gorącym klimacie i w pomieszczeniach klimatyzowanych lub silnie wentylowanych (z powodu nadmiernego parowania) , przy silnym wietrze oraz w czasie pracy przy komputerze (z powodu rzadszego mrugania i rozprowadzania filmu łzowego na powierzchni oka). </w:t>
      </w:r>
    </w:p>
    <w:p w14:paraId="732188DF" w14:textId="77777777" w:rsidR="00C035BF" w:rsidRDefault="00C035BF" w:rsidP="00C035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35BF">
        <w:rPr>
          <w:rFonts w:ascii="Times New Roman" w:hAnsi="Times New Roman" w:cs="Times New Roman"/>
          <w:b/>
          <w:bCs/>
          <w:sz w:val="24"/>
          <w:szCs w:val="24"/>
        </w:rPr>
        <w:t>Co może pomóc</w:t>
      </w:r>
      <w:r w:rsidRPr="00C035BF">
        <w:rPr>
          <w:rFonts w:ascii="Times New Roman" w:hAnsi="Times New Roman" w:cs="Times New Roman"/>
          <w:sz w:val="24"/>
          <w:szCs w:val="24"/>
        </w:rPr>
        <w:t xml:space="preserve"> choremu w zmniejszeniu dolegliwości związanych z zespołem suchego oka? </w:t>
      </w:r>
    </w:p>
    <w:p w14:paraId="3FF9DDF6" w14:textId="6FC4FCC2" w:rsidR="00C035BF" w:rsidRDefault="00C035BF" w:rsidP="00C035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35BF">
        <w:rPr>
          <w:rFonts w:ascii="Times New Roman" w:hAnsi="Times New Roman" w:cs="Times New Roman"/>
          <w:sz w:val="24"/>
          <w:szCs w:val="24"/>
        </w:rPr>
        <w:t xml:space="preserve">• unikanie sytuacji, o których wiadomo, że zwiększają parowanie filmu łzowego (np. palenie tytoniu, dym, silny wiatr, zimne powietrze, suche powietrze, klimatyzacja, otwarte okna), </w:t>
      </w:r>
    </w:p>
    <w:p w14:paraId="7D283B61" w14:textId="77777777" w:rsidR="00C035BF" w:rsidRDefault="00C035BF" w:rsidP="00C035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35BF">
        <w:rPr>
          <w:rFonts w:ascii="Times New Roman" w:hAnsi="Times New Roman" w:cs="Times New Roman"/>
          <w:sz w:val="24"/>
          <w:szCs w:val="24"/>
        </w:rPr>
        <w:t xml:space="preserve">• umieszczenie monitora komputera 10–20 stopni poniżej poziomu oczu, tak aby zmniejszyć wielkość szpary powiekowej, </w:t>
      </w:r>
    </w:p>
    <w:p w14:paraId="07D0766B" w14:textId="77777777" w:rsidR="00C035BF" w:rsidRDefault="00C035BF" w:rsidP="00C035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35BF">
        <w:rPr>
          <w:rFonts w:ascii="Times New Roman" w:hAnsi="Times New Roman" w:cs="Times New Roman"/>
          <w:sz w:val="24"/>
          <w:szCs w:val="24"/>
        </w:rPr>
        <w:lastRenderedPageBreak/>
        <w:t xml:space="preserve">• noszenie okularów z szerokimi oprawami, które otaczają twarz i zmniejszają ekspozycję na działanie wiatru. </w:t>
      </w:r>
    </w:p>
    <w:p w14:paraId="1A9A9FE2" w14:textId="5F7F194F" w:rsidR="00892DF0" w:rsidRDefault="00C035BF" w:rsidP="00C035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35BF">
        <w:rPr>
          <w:rFonts w:ascii="Times New Roman" w:hAnsi="Times New Roman" w:cs="Times New Roman"/>
          <w:sz w:val="24"/>
          <w:szCs w:val="24"/>
        </w:rPr>
        <w:t xml:space="preserve">Leczenie farmakologiczne zespołu suchego oka jest wyłącznie objawowe, tzn. nie leczy się właściwych przyczyn schorzenia, tylko stosuje różne preparaty zastępujące brakujące łzy (tzn. </w:t>
      </w:r>
      <w:r w:rsidRPr="00C035BF">
        <w:rPr>
          <w:rFonts w:ascii="Times New Roman" w:hAnsi="Times New Roman" w:cs="Times New Roman"/>
          <w:b/>
          <w:bCs/>
          <w:sz w:val="24"/>
          <w:szCs w:val="24"/>
        </w:rPr>
        <w:t>sztuczne łzy</w:t>
      </w:r>
      <w:r w:rsidR="00CF473E">
        <w:rPr>
          <w:rFonts w:ascii="Times New Roman" w:hAnsi="Times New Roman" w:cs="Times New Roman"/>
          <w:sz w:val="24"/>
          <w:szCs w:val="24"/>
        </w:rPr>
        <w:t>).</w:t>
      </w:r>
      <w:r w:rsidRPr="00C035BF">
        <w:rPr>
          <w:rFonts w:ascii="Times New Roman" w:hAnsi="Times New Roman" w:cs="Times New Roman"/>
          <w:sz w:val="24"/>
          <w:szCs w:val="24"/>
        </w:rPr>
        <w:t xml:space="preserve"> Poleca się</w:t>
      </w:r>
      <w:r w:rsidR="00CF473E">
        <w:rPr>
          <w:rFonts w:ascii="Times New Roman" w:hAnsi="Times New Roman" w:cs="Times New Roman"/>
          <w:sz w:val="24"/>
          <w:szCs w:val="24"/>
        </w:rPr>
        <w:t xml:space="preserve">, w zależności od potrzeb, </w:t>
      </w:r>
      <w:r w:rsidRPr="00C035BF">
        <w:rPr>
          <w:rFonts w:ascii="Times New Roman" w:hAnsi="Times New Roman" w:cs="Times New Roman"/>
          <w:sz w:val="24"/>
          <w:szCs w:val="24"/>
        </w:rPr>
        <w:t>stosowanie preparatów</w:t>
      </w:r>
      <w:r>
        <w:rPr>
          <w:rFonts w:ascii="Times New Roman" w:hAnsi="Times New Roman" w:cs="Times New Roman"/>
          <w:sz w:val="24"/>
          <w:szCs w:val="24"/>
        </w:rPr>
        <w:t xml:space="preserve"> jedno</w:t>
      </w:r>
      <w:r w:rsidR="00CF47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lub wieloskładnikowych, </w:t>
      </w:r>
      <w:r w:rsidRPr="00C035BF">
        <w:rPr>
          <w:rFonts w:ascii="Times New Roman" w:hAnsi="Times New Roman" w:cs="Times New Roman"/>
          <w:sz w:val="24"/>
          <w:szCs w:val="24"/>
        </w:rPr>
        <w:t>bez konserwantów oraz ich częste stosowanie</w:t>
      </w:r>
      <w:r>
        <w:rPr>
          <w:rFonts w:ascii="Times New Roman" w:hAnsi="Times New Roman" w:cs="Times New Roman"/>
          <w:sz w:val="24"/>
          <w:szCs w:val="24"/>
        </w:rPr>
        <w:t xml:space="preserve"> dostosowane do potrzeb pacjenta</w:t>
      </w:r>
      <w:r w:rsidR="00CF473E">
        <w:rPr>
          <w:rFonts w:ascii="Times New Roman" w:hAnsi="Times New Roman" w:cs="Times New Roman"/>
          <w:sz w:val="24"/>
          <w:szCs w:val="24"/>
        </w:rPr>
        <w:t>, średnio 2-6 x na dobę</w:t>
      </w:r>
      <w:r w:rsidRPr="00C035BF">
        <w:rPr>
          <w:rFonts w:ascii="Times New Roman" w:hAnsi="Times New Roman" w:cs="Times New Roman"/>
          <w:sz w:val="24"/>
          <w:szCs w:val="24"/>
        </w:rPr>
        <w:t>. W niektórych przypadkach stosowane są również leki zmniejszające stan zapalny–</w:t>
      </w:r>
      <w:r w:rsidRPr="00C035BF">
        <w:rPr>
          <w:rFonts w:ascii="Times New Roman" w:hAnsi="Times New Roman" w:cs="Times New Roman"/>
          <w:b/>
          <w:bCs/>
          <w:sz w:val="24"/>
          <w:szCs w:val="24"/>
        </w:rPr>
        <w:t>kortykosteroidy</w:t>
      </w:r>
      <w:r w:rsidRPr="00C035BF">
        <w:rPr>
          <w:rFonts w:ascii="Times New Roman" w:hAnsi="Times New Roman" w:cs="Times New Roman"/>
          <w:sz w:val="24"/>
          <w:szCs w:val="24"/>
        </w:rPr>
        <w:t xml:space="preserve">. Leczenie to musi być jednak prowadzone pod ścisłą kontrolą lekarza okulisty. W najbardziej zaawansowanych postaciach zespołu suchego oka wykonuje się zamknięcie punktów łzowych przez założenie specjalnych zatyczek. Ma ono na celu zahamowanie odpływu łez i zwiększenie ich ilości na powierzchni oka. </w:t>
      </w:r>
    </w:p>
    <w:p w14:paraId="1702B394" w14:textId="66D0D045" w:rsidR="00CF473E" w:rsidRDefault="00CF473E" w:rsidP="00C035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Więcej informacji na temat Zespołu Suchego Oka znajdzie Pan/Pani w treningu dla oczu przed komputerem ( </w:t>
      </w:r>
      <w:hyperlink r:id="rId4" w:history="1">
        <w:r w:rsidRPr="006B77B6">
          <w:rPr>
            <w:rStyle w:val="Hipercze"/>
            <w:rFonts w:ascii="Times New Roman" w:hAnsi="Times New Roman" w:cs="Times New Roman"/>
            <w:sz w:val="24"/>
            <w:szCs w:val="24"/>
          </w:rPr>
          <w:t>https://beskidmed.pl/produkt/trening-oczu-przed-komputerem/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oraz w moich książkach: </w:t>
      </w:r>
      <w:hyperlink r:id="rId5" w:history="1">
        <w:r w:rsidRPr="006B77B6">
          <w:rPr>
            <w:rStyle w:val="Hipercze"/>
            <w:rFonts w:ascii="Times New Roman" w:hAnsi="Times New Roman" w:cs="Times New Roman"/>
            <w:sz w:val="24"/>
            <w:szCs w:val="24"/>
          </w:rPr>
          <w:t>https://beskidmed.pl/kategoria-produktu/ksiazki/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136B8880" w14:textId="77777777" w:rsidR="00CF473E" w:rsidRDefault="00CF473E" w:rsidP="00C035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48F046" w14:textId="04AEC5DA" w:rsidR="00CF473E" w:rsidRPr="00C035BF" w:rsidRDefault="00CF473E" w:rsidP="00C035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 n. med. Agata Plech</w:t>
      </w:r>
    </w:p>
    <w:sectPr w:rsidR="00CF473E" w:rsidRPr="00C03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21"/>
    <w:rsid w:val="002E3D92"/>
    <w:rsid w:val="00692A88"/>
    <w:rsid w:val="00892DF0"/>
    <w:rsid w:val="00C035BF"/>
    <w:rsid w:val="00CF473E"/>
    <w:rsid w:val="00D448E7"/>
    <w:rsid w:val="00F3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FA63"/>
  <w15:chartTrackingRefBased/>
  <w15:docId w15:val="{48B21816-8018-490E-9EC8-2C0715E5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10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1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10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10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10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10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10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10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10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10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10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10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102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102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10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10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10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10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10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1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10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10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1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10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10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102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10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102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102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F473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skidmed.pl/kategoria-produktu/ksiazki/" TargetMode="External"/><Relationship Id="rId4" Type="http://schemas.openxmlformats.org/officeDocument/2006/relationships/hyperlink" Target="https://beskidmed.pl/produkt/trening-oczu-przed-komputere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444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Plech</dc:creator>
  <cp:keywords/>
  <dc:description/>
  <cp:lastModifiedBy>Agata Plech</cp:lastModifiedBy>
  <cp:revision>3</cp:revision>
  <dcterms:created xsi:type="dcterms:W3CDTF">2024-05-18T18:57:00Z</dcterms:created>
  <dcterms:modified xsi:type="dcterms:W3CDTF">2024-05-19T11:12:00Z</dcterms:modified>
</cp:coreProperties>
</file>